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FORMATO DE PRESENTACIÓN DE PROYECTOS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Arial" w:cs="Arial" w:eastAsia="Arial" w:hAnsi="Arial"/>
          <w:b w:val="1"/>
          <w:bCs w:val="1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Convocatoria de apoyo a proyectos de preservación, acceso y salvaguarda del patrimonio sonoro, fotográfico y audiovisual de Iberoamérica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llenado del presente formato es de carácter obligatorio y se ha diseñado con la finalidad de unificar los criterios de presentación y estandarizar conceptos que permitan una correcta evaluación de los proyectos postulados. 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solicitante de la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Convocatoria de apoyo a proyectos de preservación, acceso y salvaguarda del patrimonio sonoro, fotográfico y audiovisual de Iberoamérica 2026 </w:t>
      </w:r>
      <w:r w:rsidDel="00000000" w:rsidR="00000000" w:rsidRPr="00000000">
        <w:rPr>
          <w:rFonts w:ascii="Arial" w:cs="Arial" w:eastAsia="Arial" w:hAnsi="Arial"/>
          <w:rtl w:val="0"/>
        </w:rPr>
        <w:t xml:space="preserve">estará en posibilidad de presentar un proyecto integral con la ayuda de este formato, el cual se conforma de dos apartados: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mallCaps w:val="1"/>
          <w:color w:val="00b0f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b0f0"/>
          <w:rtl w:val="0"/>
        </w:rPr>
        <w:t xml:space="preserve">1. Datos de identificación del proyecto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1.1 Nombre de la institución.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1.2 Antecedentes históricos de la institución (máximo 200 palabras).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1.3 Información sobre la tecnología que se utiliza en su institución para las labores de conservación, preservación y/o acceso a los archivos. Por ejemplo, equipos informáticos (bases de datos, sitios web), equipos de reproducción para la digitalización y catalogación de documentos sonoros, fotográficos y audiovisuales, entre otros. 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1.4 Nombre y cargo de la persona responsable de la postulación (puede ser más de una persona).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1.5 Semblanza de la persona responsable de la postulación (máximo 200 palabras), (puede ser más de una persona).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  <w:b w:val="1"/>
          <w:bCs w:val="1"/>
          <w:smallCaps w:val="1"/>
          <w:color w:val="00b0f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b0f0"/>
          <w:rtl w:val="0"/>
        </w:rPr>
        <w:t xml:space="preserve">2. Información detallada del proyecto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2.1 </w:t>
      </w: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Título del proyecto 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2.2 Resumen del proyecto 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resumen debe presentar de manera sucinta los rasgos y elementos principales y generales del proyecto, con base en la siguiente tabla: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4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25"/>
        <w:gridCol w:w="4489"/>
        <w:tblGridChange w:id="0">
          <w:tblGrid>
            <w:gridCol w:w="4725"/>
            <w:gridCol w:w="44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Área temática 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Beneficiario(s) (tipos y cantidades de beneficiarios directos e indirectos)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Objetivo general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Objetivos particulares</w:t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Resultados esperados</w:t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2.3 Actividades y metodología (500 palabras máximo)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Describir de manera detallada las acciones, tareas y/o actividades necesarias para llevar a cabo el proyecto propuesto y las técnicas que se implementarán para obtener los resultados deseados.</w:t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 Justificación de la pertinencia e importancia del proyecto</w:t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justificación apunta a entregar información acerca del contexto, fundamentos, beneficiarios y proyecciones del proyecto. La redacción debe ser clara y precisa. Se deberán incluir datos estadísticos y cuantitativos como evidencia respecto de la problemática y la línea base sobre la que se quieren planear los resultados a obtener con el proyecto.</w:t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Deberán escribir un máximo de dos párrafos por sección.</w:t>
      </w:r>
    </w:p>
    <w:p w:rsidR="00000000" w:rsidDel="00000000" w:rsidP="00000000" w:rsidRDefault="00000000" w:rsidRPr="00000000" w14:paraId="0000006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3"/>
        <w:tblGridChange w:id="0">
          <w:tblGrid>
            <w:gridCol w:w="8823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Contexto del proyecto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  <w:br w:type="textWrapping"/>
              <w:t xml:space="preserve">(Definir el marco general en el cual se sitúa el proyecto, considerando la evolución y el desarrollo del contexto político, institucional, económico, social y/o cultural en que se situará el proyecto).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Problemática por abordar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(Hacer un diagnóstico de la situación [problema] que se busca mejorar o cambiar con la ejecución e implementación del proyecto).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Contribución del proyecto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(Describir cómo el proyecto contribuirá a solucionar el problema de desarrollo diagnosticado, ya sea a nivel nacional, sectorial, regional y/o local).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Beneficiarios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(Describir quiénes son los beneficiarios directos e indirectos del proyecto y su impacto).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Temas transversales</w:t>
            </w:r>
          </w:p>
          <w:p w:rsidR="00000000" w:rsidDel="00000000" w:rsidP="00000000" w:rsidRDefault="00000000" w:rsidRPr="00000000" w14:paraId="0000006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(Explicar los aportes complementarios que el proyecto alcanzará en términos de factores transversales, tales como: igualdad de género, multiculturalidad, no discriminación, entre otros).</w:t>
            </w:r>
          </w:p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Supervisión y sistematización</w:t>
            </w:r>
          </w:p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(Describir los mecanismos para la toma de decisiones y la resolución de conflictos, la supervisión y la sistematización de las actividades).</w:t>
            </w:r>
          </w:p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>
          <w:rFonts w:ascii="Arial" w:cs="Arial" w:eastAsia="Arial" w:hAnsi="Arial"/>
        </w:rPr>
        <w:sectPr>
          <w:footerReference r:id="rId7" w:type="default"/>
          <w:footerReference r:id="rId8" w:type="even"/>
          <w:pgSz w:h="15840" w:w="12240" w:orient="portrait"/>
          <w:pgMar w:bottom="1418" w:top="1276" w:left="1701" w:right="1706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2.5 Indicadores (marco lógico del proyecto)</w:t>
      </w:r>
    </w:p>
    <w:p w:rsidR="00000000" w:rsidDel="00000000" w:rsidP="00000000" w:rsidRDefault="00000000" w:rsidRPr="00000000" w14:paraId="0000007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19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55"/>
        <w:gridCol w:w="3999"/>
        <w:gridCol w:w="3544"/>
        <w:tblGridChange w:id="0">
          <w:tblGrid>
            <w:gridCol w:w="5655"/>
            <w:gridCol w:w="3999"/>
            <w:gridCol w:w="3544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e0e0e0" w:val="clear"/>
            <w:vAlign w:val="center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 del proyecto: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Objetivos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e0e0e0" w:val="clear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Indicadores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(Medidas que permiten evaluar el cumplimiento de los objetivos y resultados del proyecto. Ejemplo: número de talleres realizados, participantes atendidos, materiales producidos, etcétera). </w:t>
            </w:r>
          </w:p>
        </w:tc>
        <w:tc>
          <w:tcPr>
            <w:vMerge w:val="restart"/>
            <w:shd w:fill="e0e0e0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Medios de verificación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(Evidencias que permiten comprobar el cumplimiento de los indicadores. Ejemplo: listas de asistencia, informes, fotografías, publicaciones, bases de datos, etcétera). 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Objetivo general:</w:t>
            </w:r>
          </w:p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Objetivos particulares:</w:t>
            </w:r>
          </w:p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Resultado 1</w:t>
            </w:r>
          </w:p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color w:val="80808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rtl w:val="0"/>
              </w:rPr>
              <w:t xml:space="preserve">No hay un número máximo de resultados. Si se considera necesario se pueden agregar más filas</w:t>
            </w:r>
          </w:p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Resultado 2</w:t>
            </w:r>
          </w:p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Resultado 3</w:t>
            </w:r>
          </w:p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Resultado 4</w:t>
            </w:r>
          </w:p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f81bd"/>
          <w:rtl w:val="0"/>
        </w:rPr>
        <w:t xml:space="preserve">2.6 Presupuesto detallado</w:t>
      </w:r>
    </w:p>
    <w:p w:rsidR="00000000" w:rsidDel="00000000" w:rsidP="00000000" w:rsidRDefault="00000000" w:rsidRPr="00000000" w14:paraId="000000A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Arial" w:cs="Arial" w:eastAsia="Arial" w:hAnsi="Arial"/>
          <w:b w:val="1"/>
          <w:bCs w:val="1"/>
          <w:color w:val="ff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Todos los montos deben ser expresados en dólares de los Estados Unidos de América. Se deben especificar todos los gastos involucrados para el logro de cada actividad.</w:t>
      </w:r>
    </w:p>
    <w:p w:rsidR="00000000" w:rsidDel="00000000" w:rsidP="00000000" w:rsidRDefault="00000000" w:rsidRPr="00000000" w14:paraId="000000A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320.0" w:type="dxa"/>
        <w:jc w:val="left"/>
        <w:tblInd w:w="-115.0" w:type="dxa"/>
        <w:tblLayout w:type="fixed"/>
        <w:tblLook w:val="0000"/>
      </w:tblPr>
      <w:tblGrid>
        <w:gridCol w:w="3127"/>
        <w:gridCol w:w="4289"/>
        <w:gridCol w:w="3153"/>
        <w:gridCol w:w="2751"/>
        <w:tblGridChange w:id="0">
          <w:tblGrid>
            <w:gridCol w:w="3127"/>
            <w:gridCol w:w="4289"/>
            <w:gridCol w:w="3153"/>
            <w:gridCol w:w="2751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0" w:val="nil"/>
            </w:tcBorders>
            <w:shd w:fill="c0c0c0" w:val="clear"/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Presupuesto resumen del proyecto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Actividad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Detalle del presupuesto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Aporte solicitado al Programa Ibermemoria Sonora, Fotográfica y Audiovisual por actividad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Aportación complementaria de la institución solicitante por actividad</w:t>
              <w:br w:type="textWrapping"/>
              <w:t xml:space="preserve">(en caso de aplicar)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hay un número máximo de actividades. Si se considera necesario se pueden agregar más filas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 deberá detallar cada ítem a financiar por actividad.</w:t>
              <w:br w:type="textWrapping"/>
              <w:t xml:space="preserve">Todo deberá ir desglosado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Costo por cada ítem, detallado, a desembolsar por el Programa Ibermemoria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Costo por cada ítem, detallado, a desembolsar por la institución solicitante</w:t>
            </w:r>
          </w:p>
        </w:tc>
      </w:tr>
      <w:tr>
        <w:trPr>
          <w:cantSplit w:val="0"/>
          <w:trHeight w:val="5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Actividad 1</w:t>
            </w:r>
          </w:p>
          <w:p w:rsidR="00000000" w:rsidDel="00000000" w:rsidP="00000000" w:rsidRDefault="00000000" w:rsidRPr="00000000" w14:paraId="000000B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Actividad 2</w:t>
            </w:r>
          </w:p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Actividad 3</w:t>
            </w:r>
          </w:p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Actividad 4</w:t>
            </w:r>
          </w:p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Actividad 5</w:t>
            </w:r>
          </w:p>
          <w:p w:rsidR="00000000" w:rsidDel="00000000" w:rsidP="00000000" w:rsidRDefault="00000000" w:rsidRPr="00000000" w14:paraId="000000D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6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PRESUPUESTO GLOBAL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Cronograma de actividades</w:t>
      </w:r>
    </w:p>
    <w:p w:rsidR="00000000" w:rsidDel="00000000" w:rsidP="00000000" w:rsidRDefault="00000000" w:rsidRPr="00000000" w14:paraId="000000DA">
      <w:pPr>
        <w:ind w:left="-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left="-284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deberá presentar la planeación total del proyecto, incluyendo etapas de planificación, preparación y capacitación de los equipos; ejecución de las actividades; sistematización y difusión de las experiencias y resultados finales.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 puede realizar el cronograma semanal o mensualmente.</w:t>
      </w:r>
    </w:p>
    <w:p w:rsidR="00000000" w:rsidDel="00000000" w:rsidP="00000000" w:rsidRDefault="00000000" w:rsidRPr="00000000" w14:paraId="000000D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416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36"/>
        <w:gridCol w:w="2341"/>
        <w:gridCol w:w="2268"/>
        <w:gridCol w:w="2268"/>
        <w:gridCol w:w="2268"/>
        <w:gridCol w:w="2268"/>
        <w:gridCol w:w="2268"/>
        <w:tblGridChange w:id="0">
          <w:tblGrid>
            <w:gridCol w:w="1736"/>
            <w:gridCol w:w="234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blHeader w:val="0"/>
        </w:trPr>
        <w:tc>
          <w:tcPr>
            <w:shd w:fill="dbeef3" w:val="clea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ACTIVIDAD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(Describir brevemente la actividad)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MES 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br w:type="textWrapping"/>
              <w:t xml:space="preserve">(Insertar acciones y metas a realizar para cumplir los objetivos del mes 1)</w:t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MES 2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(Insertar acciones y metas a realizar para cumplir los objetivos del mes 2)</w:t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MES 3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(Insertar acciones y metas a realizar para cumplir los objetivos del mes 3)</w:t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MES 4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(Insertar acciones y metas a realizar para cumplir los objetivos del mes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MES 5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(Insertar acciones y metas a realizar para cumplir los objetivos del mes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MES 6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(Insertar acciones y metas a realizar para cumplir los objetivos del mes 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1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2</w:t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3</w:t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4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5</w:t>
            </w:r>
          </w:p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 Informe de seguimiento </w:t>
      </w:r>
    </w:p>
    <w:p w:rsidR="00000000" w:rsidDel="00000000" w:rsidP="00000000" w:rsidRDefault="00000000" w:rsidRPr="00000000" w14:paraId="000001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Detallar la manera en la que se dará seguimiento a cada una de las actividades propuestas en el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Cronograma de actividades </w:t>
      </w:r>
      <w:r w:rsidDel="00000000" w:rsidR="00000000" w:rsidRPr="00000000">
        <w:rPr>
          <w:rFonts w:ascii="Arial" w:cs="Arial" w:eastAsia="Arial" w:hAnsi="Arial"/>
          <w:rtl w:val="0"/>
        </w:rPr>
        <w:t xml:space="preserve">para que éstas se cumplan en el plazo especificado.</w:t>
      </w:r>
    </w:p>
    <w:p w:rsidR="00000000" w:rsidDel="00000000" w:rsidP="00000000" w:rsidRDefault="00000000" w:rsidRPr="00000000" w14:paraId="000001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6"/>
        <w:gridCol w:w="2972"/>
        <w:gridCol w:w="3690"/>
        <w:tblGridChange w:id="0">
          <w:tblGrid>
            <w:gridCol w:w="3686"/>
            <w:gridCol w:w="2972"/>
            <w:gridCol w:w="3690"/>
          </w:tblGrid>
        </w:tblGridChange>
      </w:tblGrid>
      <w:tr>
        <w:trPr>
          <w:cantSplit w:val="0"/>
          <w:tblHeader w:val="0"/>
        </w:trPr>
        <w:tc>
          <w:tcPr>
            <w:shd w:fill="dbeef3" w:val="clea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Actividad</w:t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Responsable de dar seguimiento</w:t>
            </w:r>
          </w:p>
        </w:tc>
        <w:tc>
          <w:tcPr>
            <w:shd w:fill="dbeef3" w:val="clea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Metodología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1</w:t>
            </w:r>
          </w:p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2</w:t>
            </w:r>
          </w:p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3</w:t>
            </w:r>
          </w:p>
          <w:p w:rsidR="00000000" w:rsidDel="00000000" w:rsidP="00000000" w:rsidRDefault="00000000" w:rsidRPr="00000000" w14:paraId="00000130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4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4</w:t>
            </w:r>
          </w:p>
          <w:p w:rsidR="00000000" w:rsidDel="00000000" w:rsidP="00000000" w:rsidRDefault="00000000" w:rsidRPr="00000000" w14:paraId="0000013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Actividad 5</w:t>
            </w:r>
          </w:p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Arial" w:cs="Arial" w:eastAsia="Arial" w:hAnsi="Arial"/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4f81b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 Anexo de fotografías probatorias </w:t>
      </w:r>
    </w:p>
    <w:p w:rsidR="00000000" w:rsidDel="00000000" w:rsidP="00000000" w:rsidRDefault="00000000" w:rsidRPr="00000000" w14:paraId="000001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Agregar un enlace en donde se incluyan fotografías relacionadas con el proyecto postulado. El postulante deberá asegurarse de que el enlace esté habilitado para acceder al contenido. 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2552" w:top="1418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"/>
      <w:lvlJc w:val="left"/>
      <w:pPr>
        <w:ind w:left="360" w:hanging="360"/>
      </w:pPr>
      <w:rPr/>
    </w:lvl>
    <w:lvl w:ilvl="1">
      <w:start w:val="4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1080" w:hanging="108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/>
    </w:lvl>
    <w:lvl w:ilvl="1">
      <w:start w:val="7"/>
      <w:numFmt w:val="decimal"/>
      <w:lvlText w:val="%1.%2"/>
      <w:lvlJc w:val="left"/>
      <w:pPr>
        <w:ind w:left="720" w:hanging="360"/>
      </w:pPr>
      <w:rPr/>
    </w:lvl>
    <w:lvl w:ilvl="2">
      <w:start w:val="1"/>
      <w:numFmt w:val="decimal"/>
      <w:lvlText w:val="%1.%2.%3"/>
      <w:lvlJc w:val="left"/>
      <w:pPr>
        <w:ind w:left="1440" w:hanging="720"/>
      </w:pPr>
      <w:rPr/>
    </w:lvl>
    <w:lvl w:ilvl="3">
      <w:start w:val="1"/>
      <w:numFmt w:val="decimal"/>
      <w:lvlText w:val="%1.%2.%3.%4"/>
      <w:lvlJc w:val="left"/>
      <w:pPr>
        <w:ind w:left="2160" w:hanging="1080"/>
      </w:pPr>
      <w:rPr/>
    </w:lvl>
    <w:lvl w:ilvl="4">
      <w:start w:val="1"/>
      <w:numFmt w:val="decimal"/>
      <w:lvlText w:val="%1.%2.%3.%4.%5"/>
      <w:lvlJc w:val="left"/>
      <w:pPr>
        <w:ind w:left="2520" w:hanging="1080"/>
      </w:pPr>
      <w:rPr/>
    </w:lvl>
    <w:lvl w:ilvl="5">
      <w:start w:val="1"/>
      <w:numFmt w:val="decimal"/>
      <w:lvlText w:val="%1.%2.%3.%4.%5.%6"/>
      <w:lvlJc w:val="left"/>
      <w:pPr>
        <w:ind w:left="3240" w:hanging="1440"/>
      </w:pPr>
      <w:rPr/>
    </w:lvl>
    <w:lvl w:ilvl="6">
      <w:start w:val="1"/>
      <w:numFmt w:val="decimal"/>
      <w:lvlText w:val="%1.%2.%3.%4.%5.%6.%7"/>
      <w:lvlJc w:val="left"/>
      <w:pPr>
        <w:ind w:left="3600" w:hanging="1440"/>
      </w:pPr>
      <w:rPr/>
    </w:lvl>
    <w:lvl w:ilvl="7">
      <w:start w:val="1"/>
      <w:numFmt w:val="decimal"/>
      <w:lvlText w:val="%1.%2.%3.%4.%5.%6.%7.%8"/>
      <w:lvlJc w:val="left"/>
      <w:pPr>
        <w:ind w:left="4320" w:hanging="1800"/>
      </w:pPr>
      <w:rPr/>
    </w:lvl>
    <w:lvl w:ilvl="8">
      <w:start w:val="1"/>
      <w:numFmt w:val="decimal"/>
      <w:lvlText w:val="%1.%2.%3.%4.%5.%6.%7.%8.%9"/>
      <w:lvlJc w:val="left"/>
      <w:pPr>
        <w:ind w:left="468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D24B31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D24B31"/>
    <w:rPr>
      <w:rFonts w:ascii="Segoe UI" w:cs="Segoe UI" w:hAnsi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E82780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E82780"/>
    <w:rPr>
      <w:b w:val="1"/>
      <w:bCs w:val="1"/>
      <w:sz w:val="20"/>
      <w:szCs w:val="20"/>
    </w:rPr>
  </w:style>
  <w:style w:type="paragraph" w:styleId="Prrafodelista">
    <w:name w:val="List Paragraph"/>
    <w:basedOn w:val="Normal"/>
    <w:uiPriority w:val="34"/>
    <w:qFormat w:val="1"/>
    <w:rsid w:val="00E82780"/>
    <w:pPr>
      <w:ind w:left="720"/>
      <w:contextualSpacing w:val="1"/>
    </w:p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D606D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D606D4"/>
  </w:style>
  <w:style w:type="paragraph" w:styleId="Piedepgina">
    <w:name w:val="footer"/>
    <w:basedOn w:val="Normal"/>
    <w:link w:val="PiedepginaCar"/>
    <w:uiPriority w:val="99"/>
    <w:unhideWhenUsed w:val="1"/>
    <w:rsid w:val="00D606D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D606D4"/>
  </w:style>
  <w:style w:type="table" w:styleId="Tablaconcuadrcula">
    <w:name w:val="Table Grid"/>
    <w:basedOn w:val="Tablanormal"/>
    <w:uiPriority w:val="39"/>
    <w:rsid w:val="0061562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9s358K4FGwyNJjodENvh0Ce7ew==">CgMxLjA4AHIhMWkwZXpIMXRRcVRSMWVXODdvYjUwTWlHa2JLUzlOalZQ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2024-03-12T17:45:00Z</dcterms:created>
  <dc:creator>Coordinación UT Ibermemoria</dc:creator>
</cp:coreProperties>
</file>